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Style w:val="a3"/>
          <w:rFonts w:ascii="Comic Sans MS" w:hAnsi="Comic Sans MS"/>
          <w:color w:val="C00000"/>
          <w:sz w:val="27"/>
          <w:szCs w:val="27"/>
        </w:rPr>
      </w:pPr>
      <w:r w:rsidRPr="00F3636F">
        <w:rPr>
          <w:rStyle w:val="a3"/>
          <w:rFonts w:ascii="Comic Sans MS" w:hAnsi="Comic Sans MS"/>
          <w:color w:val="C00000"/>
          <w:sz w:val="27"/>
          <w:szCs w:val="27"/>
        </w:rPr>
        <w:t>МЕРЫ ПРОФИЛАКТИКИ КОРОНОВИРУНОЙ ИНФЕКЦИИ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Comic Sans MS" w:hAnsi="Comic Sans MS"/>
          <w:b/>
          <w:bCs/>
          <w:color w:val="632423" w:themeColor="accent2" w:themeShade="80"/>
          <w:sz w:val="20"/>
          <w:szCs w:val="20"/>
        </w:rPr>
      </w:pP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 xml:space="preserve">4. Постарайтесь не дотрагиваться до лица грязными руками. Если необходимо дотронуться до лица предварительно воспользуйтесь дезинфицирующим </w:t>
      </w:r>
      <w:proofErr w:type="gramStart"/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средством</w:t>
      </w:r>
      <w:proofErr w:type="gramEnd"/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 xml:space="preserve"> либо помойте руки с мылом.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 xml:space="preserve">5. Дезинфицируйте </w:t>
      </w:r>
      <w:proofErr w:type="spellStart"/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гаджеты</w:t>
      </w:r>
      <w:proofErr w:type="spellEnd"/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, оргтехнику и поверхности, к которым прикасаетесь.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6. Не пожимайте руки и не обнимайтесь в качестве приветствия и прощания.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7. Пользуйтесь только индивидуальными предметами личной гигиены (полотенце, зубная щетка).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9. Не посещайте общественных мест: торговых центров, спортивных и зрелищных мероприятий.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10. Старайтесь избегать передвигаться на общественном транспорте в час пик.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11. Используйте одноразовую медицинскую маску (респиратор) в общественных местах,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меняя ее каждые 2 часа.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12. Не допускайте заниматься самолечением.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БОЛЕЙТЕ ДОМА</w:t>
      </w:r>
    </w:p>
    <w:p w:rsidR="00F3636F" w:rsidRPr="00F3636F" w:rsidRDefault="00F3636F" w:rsidP="00F3636F">
      <w:pPr>
        <w:pStyle w:val="voice"/>
        <w:shd w:val="clear" w:color="auto" w:fill="FFFFFF"/>
        <w:spacing w:before="30" w:beforeAutospacing="0" w:after="30" w:afterAutospacing="0"/>
        <w:jc w:val="center"/>
        <w:rPr>
          <w:rFonts w:ascii="Georgia" w:hAnsi="Georgia"/>
          <w:b/>
          <w:bCs/>
          <w:color w:val="0F243E" w:themeColor="text2" w:themeShade="80"/>
          <w:sz w:val="20"/>
          <w:szCs w:val="20"/>
        </w:rPr>
      </w:pPr>
      <w:r w:rsidRPr="00F3636F">
        <w:rPr>
          <w:rFonts w:ascii="Georgia" w:hAnsi="Georgia"/>
          <w:b/>
          <w:bCs/>
          <w:color w:val="0F243E" w:themeColor="text2" w:themeShade="80"/>
          <w:sz w:val="27"/>
          <w:szCs w:val="27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6F4A0F" w:rsidRDefault="006F4A0F"/>
    <w:sectPr w:rsidR="006F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36F"/>
    <w:rsid w:val="006F4A0F"/>
    <w:rsid w:val="00F3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36F"/>
    <w:rPr>
      <w:b/>
      <w:bCs/>
    </w:rPr>
  </w:style>
  <w:style w:type="paragraph" w:customStyle="1" w:styleId="voice">
    <w:name w:val="voice"/>
    <w:basedOn w:val="a"/>
    <w:rsid w:val="00F3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>Krokoz™ Inc.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2021-10-27T04:37:00Z</dcterms:created>
  <dcterms:modified xsi:type="dcterms:W3CDTF">2021-10-27T04:40:00Z</dcterms:modified>
</cp:coreProperties>
</file>