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4A" w:rsidRPr="00C10CE7" w:rsidRDefault="00A00D4A" w:rsidP="00A00D4A">
      <w:pPr>
        <w:pStyle w:val="a3"/>
        <w:ind w:left="4956" w:firstLine="708"/>
        <w:jc w:val="left"/>
        <w:outlineLvl w:val="0"/>
        <w:rPr>
          <w:sz w:val="22"/>
          <w:szCs w:val="22"/>
        </w:rPr>
      </w:pPr>
      <w:r w:rsidRPr="00C549ED">
        <w:rPr>
          <w:sz w:val="22"/>
          <w:szCs w:val="22"/>
        </w:rPr>
        <w:t>Директору</w:t>
      </w:r>
      <w:r w:rsidR="00C10CE7">
        <w:rPr>
          <w:sz w:val="22"/>
          <w:szCs w:val="22"/>
        </w:rPr>
        <w:t xml:space="preserve"> </w:t>
      </w:r>
      <w:r w:rsidRPr="00C549ED">
        <w:rPr>
          <w:sz w:val="22"/>
          <w:szCs w:val="22"/>
          <w:vertAlign w:val="superscript"/>
        </w:rPr>
        <w:t xml:space="preserve"> </w:t>
      </w:r>
      <w:r w:rsidR="00C10CE7">
        <w:rPr>
          <w:sz w:val="22"/>
          <w:szCs w:val="22"/>
          <w:vertAlign w:val="superscript"/>
        </w:rPr>
        <w:t xml:space="preserve"> </w:t>
      </w:r>
      <w:proofErr w:type="spellStart"/>
      <w:r w:rsidR="00C10CE7" w:rsidRPr="00C10CE7">
        <w:rPr>
          <w:sz w:val="22"/>
          <w:szCs w:val="22"/>
          <w:u w:val="single"/>
        </w:rPr>
        <w:t>Сердюковой</w:t>
      </w:r>
      <w:proofErr w:type="spellEnd"/>
      <w:r w:rsidR="00C10CE7" w:rsidRPr="00C10CE7">
        <w:rPr>
          <w:sz w:val="22"/>
          <w:szCs w:val="22"/>
          <w:u w:val="single"/>
        </w:rPr>
        <w:t xml:space="preserve"> Г.В.</w:t>
      </w:r>
      <w:r w:rsidR="00513565">
        <w:rPr>
          <w:sz w:val="22"/>
          <w:szCs w:val="22"/>
          <w:u w:val="single"/>
        </w:rPr>
        <w:t>___</w:t>
      </w:r>
    </w:p>
    <w:p w:rsidR="00C10CE7" w:rsidRPr="00C10CE7" w:rsidRDefault="00C10CE7" w:rsidP="00A00D4A">
      <w:pPr>
        <w:pStyle w:val="a3"/>
        <w:tabs>
          <w:tab w:val="left" w:pos="1820"/>
        </w:tabs>
        <w:ind w:left="5760" w:firstLine="708"/>
        <w:jc w:val="left"/>
        <w:outlineLvl w:val="0"/>
        <w:rPr>
          <w:sz w:val="22"/>
          <w:szCs w:val="22"/>
        </w:rPr>
      </w:pPr>
      <w:r w:rsidRPr="00C10CE7">
        <w:rPr>
          <w:sz w:val="22"/>
          <w:szCs w:val="22"/>
          <w:vertAlign w:val="superscript"/>
        </w:rPr>
        <w:tab/>
        <w:t xml:space="preserve">                 (ФИО)</w:t>
      </w:r>
      <w:r w:rsidRPr="00C10CE7">
        <w:rPr>
          <w:sz w:val="22"/>
          <w:szCs w:val="22"/>
          <w:vertAlign w:val="superscript"/>
        </w:rPr>
        <w:br/>
      </w:r>
      <w:r w:rsidRPr="00C10CE7">
        <w:rPr>
          <w:sz w:val="22"/>
          <w:szCs w:val="22"/>
          <w:u w:val="single"/>
        </w:rPr>
        <w:t>ГБООУ РХ «Боградская</w:t>
      </w:r>
      <w:r w:rsidR="00513565">
        <w:rPr>
          <w:sz w:val="22"/>
          <w:szCs w:val="22"/>
          <w:u w:val="single"/>
        </w:rPr>
        <w:t>_______</w:t>
      </w:r>
      <w:r w:rsidRPr="00C10CE7">
        <w:rPr>
          <w:sz w:val="22"/>
          <w:szCs w:val="22"/>
        </w:rPr>
        <w:t xml:space="preserve"> </w:t>
      </w:r>
    </w:p>
    <w:p w:rsidR="00A00D4A" w:rsidRPr="00C549ED" w:rsidRDefault="00C10CE7" w:rsidP="00C10CE7">
      <w:pPr>
        <w:pStyle w:val="a3"/>
        <w:tabs>
          <w:tab w:val="left" w:pos="1820"/>
        </w:tabs>
        <w:ind w:left="5760"/>
        <w:jc w:val="left"/>
        <w:outlineLvl w:val="0"/>
        <w:rPr>
          <w:sz w:val="24"/>
          <w:szCs w:val="24"/>
          <w:vertAlign w:val="superscript"/>
        </w:rPr>
      </w:pPr>
      <w:r w:rsidRPr="00C10CE7">
        <w:rPr>
          <w:sz w:val="22"/>
          <w:szCs w:val="22"/>
          <w:u w:val="single"/>
        </w:rPr>
        <w:t>санаторная школа- интернат»</w:t>
      </w:r>
      <w:r w:rsidR="00513565">
        <w:rPr>
          <w:sz w:val="22"/>
          <w:szCs w:val="22"/>
          <w:u w:val="single"/>
        </w:rPr>
        <w:t>___</w:t>
      </w:r>
      <w:r w:rsidR="00A00D4A" w:rsidRPr="00C549ED">
        <w:rPr>
          <w:sz w:val="24"/>
          <w:szCs w:val="24"/>
          <w:vertAlign w:val="superscript"/>
        </w:rPr>
        <w:t xml:space="preserve"> (наименование образовательной организации)</w:t>
      </w:r>
      <w:r w:rsidR="00A00D4A" w:rsidRPr="00C549ED">
        <w:rPr>
          <w:sz w:val="24"/>
          <w:szCs w:val="24"/>
        </w:rPr>
        <w:t xml:space="preserve"> </w:t>
      </w:r>
    </w:p>
    <w:p w:rsidR="00A00D4A" w:rsidRPr="00C549ED" w:rsidRDefault="00A00D4A" w:rsidP="00A00D4A">
      <w:pPr>
        <w:pStyle w:val="11"/>
        <w:jc w:val="center"/>
        <w:rPr>
          <w:b w:val="0"/>
          <w:sz w:val="28"/>
          <w:szCs w:val="28"/>
        </w:rPr>
      </w:pPr>
      <w:bookmarkStart w:id="0" w:name="_Toc100041752"/>
    </w:p>
    <w:p w:rsidR="00A00D4A" w:rsidRPr="00C549ED" w:rsidRDefault="00A00D4A" w:rsidP="00A00D4A">
      <w:pPr>
        <w:pStyle w:val="11"/>
        <w:jc w:val="center"/>
        <w:rPr>
          <w:b w:val="0"/>
          <w:bCs w:val="0"/>
          <w:sz w:val="28"/>
          <w:szCs w:val="28"/>
        </w:rPr>
      </w:pPr>
      <w:r w:rsidRPr="00C549ED">
        <w:rPr>
          <w:b w:val="0"/>
          <w:bCs w:val="0"/>
          <w:sz w:val="28"/>
          <w:szCs w:val="28"/>
        </w:rPr>
        <w:t>заявление</w:t>
      </w:r>
      <w:bookmarkEnd w:id="0"/>
      <w:r w:rsidRPr="00C549ED">
        <w:rPr>
          <w:b w:val="0"/>
          <w:bCs w:val="0"/>
          <w:sz w:val="28"/>
          <w:szCs w:val="28"/>
        </w:rPr>
        <w:t>.</w:t>
      </w:r>
    </w:p>
    <w:p w:rsidR="00A00D4A" w:rsidRPr="00C549ED" w:rsidRDefault="00A00D4A" w:rsidP="00A00D4A">
      <w:pPr>
        <w:pStyle w:val="11"/>
        <w:jc w:val="center"/>
        <w:rPr>
          <w:b w:val="0"/>
          <w:bCs w:val="0"/>
          <w:sz w:val="22"/>
          <w:szCs w:val="22"/>
        </w:rPr>
      </w:pPr>
    </w:p>
    <w:tbl>
      <w:tblPr>
        <w:tblW w:w="0" w:type="auto"/>
        <w:tblLayout w:type="fixed"/>
        <w:tblLook w:val="04A0"/>
      </w:tblPr>
      <w:tblGrid>
        <w:gridCol w:w="1593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A00D4A" w:rsidRPr="00C549ED" w:rsidTr="00A00D4A">
        <w:trPr>
          <w:trHeight w:hRule="exact" w:val="319"/>
        </w:trPr>
        <w:tc>
          <w:tcPr>
            <w:tcW w:w="1593" w:type="dxa"/>
            <w:hideMark/>
          </w:tcPr>
          <w:p w:rsidR="00A00D4A" w:rsidRPr="00C549ED" w:rsidRDefault="00A00D4A">
            <w:pPr>
              <w:tabs>
                <w:tab w:val="left" w:pos="0"/>
              </w:tabs>
              <w:jc w:val="center"/>
              <w:rPr>
                <w:b w:val="0"/>
                <w:sz w:val="22"/>
                <w:szCs w:val="22"/>
              </w:rPr>
            </w:pPr>
            <w:r w:rsidRPr="00C549ED">
              <w:rPr>
                <w:b w:val="0"/>
                <w:bCs w:val="0"/>
                <w:sz w:val="22"/>
                <w:szCs w:val="22"/>
              </w:rPr>
              <w:t>Я</w:t>
            </w:r>
            <w:r w:rsidRPr="00C549ED">
              <w:rPr>
                <w:b w:val="0"/>
                <w:sz w:val="22"/>
                <w:szCs w:val="22"/>
              </w:rPr>
              <w:t>,</w:t>
            </w: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A00D4A" w:rsidRPr="00C549ED" w:rsidRDefault="00A00D4A" w:rsidP="00A00D4A">
      <w:pPr>
        <w:tabs>
          <w:tab w:val="left" w:pos="2415"/>
        </w:tabs>
        <w:jc w:val="center"/>
        <w:rPr>
          <w:b w:val="0"/>
          <w:bCs w:val="0"/>
          <w:sz w:val="22"/>
          <w:szCs w:val="22"/>
          <w:vertAlign w:val="superscript"/>
        </w:rPr>
      </w:pPr>
      <w:r w:rsidRPr="00C549ED">
        <w:rPr>
          <w:b w:val="0"/>
          <w:sz w:val="22"/>
          <w:szCs w:val="22"/>
          <w:vertAlign w:val="superscript"/>
        </w:rPr>
        <w:t>(фамилия)</w:t>
      </w:r>
    </w:p>
    <w:tbl>
      <w:tblPr>
        <w:tblW w:w="0" w:type="auto"/>
        <w:tblLayout w:type="fixed"/>
        <w:tblLook w:val="04A0"/>
      </w:tblPr>
      <w:tblGrid>
        <w:gridCol w:w="1596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A00D4A" w:rsidRPr="00C549ED" w:rsidTr="00A00D4A">
        <w:trPr>
          <w:trHeight w:hRule="exact" w:val="335"/>
        </w:trPr>
        <w:tc>
          <w:tcPr>
            <w:tcW w:w="1596" w:type="dxa"/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A00D4A" w:rsidRPr="00C549ED" w:rsidRDefault="00A00D4A" w:rsidP="00A00D4A">
      <w:pPr>
        <w:tabs>
          <w:tab w:val="left" w:pos="4305"/>
        </w:tabs>
        <w:jc w:val="center"/>
        <w:rPr>
          <w:b w:val="0"/>
          <w:sz w:val="22"/>
          <w:szCs w:val="22"/>
          <w:vertAlign w:val="superscript"/>
        </w:rPr>
      </w:pPr>
      <w:r w:rsidRPr="00C549ED">
        <w:rPr>
          <w:b w:val="0"/>
          <w:sz w:val="22"/>
          <w:szCs w:val="22"/>
          <w:vertAlign w:val="superscript"/>
        </w:rPr>
        <w:t>(имя)</w:t>
      </w:r>
    </w:p>
    <w:tbl>
      <w:tblPr>
        <w:tblW w:w="0" w:type="auto"/>
        <w:tblLayout w:type="fixed"/>
        <w:tblLook w:val="04A0"/>
      </w:tblPr>
      <w:tblGrid>
        <w:gridCol w:w="1595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A00D4A" w:rsidRPr="00C549ED" w:rsidTr="00A00D4A">
        <w:trPr>
          <w:trHeight w:hRule="exact" w:val="329"/>
        </w:trPr>
        <w:tc>
          <w:tcPr>
            <w:tcW w:w="1595" w:type="dxa"/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A00D4A" w:rsidRPr="00C549ED" w:rsidRDefault="00A00D4A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A00D4A" w:rsidRPr="00C549ED" w:rsidRDefault="00A00D4A" w:rsidP="00A00D4A">
      <w:pPr>
        <w:jc w:val="center"/>
        <w:rPr>
          <w:b w:val="0"/>
          <w:caps/>
          <w:sz w:val="22"/>
          <w:szCs w:val="22"/>
          <w:vertAlign w:val="superscript"/>
        </w:rPr>
      </w:pPr>
      <w:r w:rsidRPr="00C549ED">
        <w:rPr>
          <w:b w:val="0"/>
          <w:caps/>
          <w:sz w:val="22"/>
          <w:szCs w:val="22"/>
          <w:vertAlign w:val="superscript"/>
        </w:rPr>
        <w:t>(</w:t>
      </w:r>
      <w:r w:rsidRPr="00C549ED">
        <w:rPr>
          <w:b w:val="0"/>
          <w:sz w:val="22"/>
          <w:szCs w:val="22"/>
          <w:vertAlign w:val="superscript"/>
        </w:rPr>
        <w:t>отчество)</w:t>
      </w:r>
    </w:p>
    <w:p w:rsidR="00A00D4A" w:rsidRPr="00C549ED" w:rsidRDefault="00A00D4A" w:rsidP="00A00D4A">
      <w:pPr>
        <w:jc w:val="both"/>
        <w:rPr>
          <w:b w:val="0"/>
          <w:sz w:val="22"/>
          <w:szCs w:val="22"/>
        </w:rPr>
      </w:pPr>
      <w:r w:rsidRPr="00C549ED">
        <w:rPr>
          <w:b w:val="0"/>
          <w:sz w:val="22"/>
          <w:szCs w:val="22"/>
        </w:rPr>
        <w:t>документ, удостоверяющий личность, ______________ серия ____________№ _________, выдан__________________________________________«_____»_____________________</w:t>
      </w:r>
      <w:proofErr w:type="gramStart"/>
      <w:r w:rsidRPr="00C549ED">
        <w:rPr>
          <w:b w:val="0"/>
          <w:sz w:val="22"/>
          <w:szCs w:val="22"/>
        </w:rPr>
        <w:t>г</w:t>
      </w:r>
      <w:proofErr w:type="gramEnd"/>
      <w:r w:rsidRPr="00C549ED">
        <w:rPr>
          <w:b w:val="0"/>
          <w:sz w:val="22"/>
          <w:szCs w:val="22"/>
        </w:rPr>
        <w:t xml:space="preserve">., </w:t>
      </w:r>
    </w:p>
    <w:p w:rsidR="00A00D4A" w:rsidRPr="00C549ED" w:rsidRDefault="00A00D4A" w:rsidP="00A00D4A">
      <w:pPr>
        <w:jc w:val="both"/>
        <w:rPr>
          <w:b w:val="0"/>
          <w:sz w:val="22"/>
          <w:szCs w:val="22"/>
        </w:rPr>
      </w:pPr>
      <w:r w:rsidRPr="00C549ED">
        <w:rPr>
          <w:b w:val="0"/>
          <w:sz w:val="22"/>
          <w:szCs w:val="22"/>
        </w:rPr>
        <w:t xml:space="preserve">дата рождения «___» _____________ 19___ года,  </w:t>
      </w:r>
      <w:proofErr w:type="gramStart"/>
      <w:r w:rsidRPr="00C549ED">
        <w:rPr>
          <w:b w:val="0"/>
          <w:sz w:val="22"/>
          <w:szCs w:val="22"/>
        </w:rPr>
        <w:t>проживающий</w:t>
      </w:r>
      <w:proofErr w:type="gramEnd"/>
      <w:r w:rsidRPr="00C549ED">
        <w:rPr>
          <w:b w:val="0"/>
          <w:sz w:val="22"/>
          <w:szCs w:val="22"/>
        </w:rPr>
        <w:t xml:space="preserve"> (</w:t>
      </w:r>
      <w:proofErr w:type="spellStart"/>
      <w:r w:rsidRPr="00C549ED">
        <w:rPr>
          <w:b w:val="0"/>
          <w:sz w:val="22"/>
          <w:szCs w:val="22"/>
        </w:rPr>
        <w:t>ая</w:t>
      </w:r>
      <w:proofErr w:type="spellEnd"/>
      <w:r w:rsidRPr="00C549ED">
        <w:rPr>
          <w:b w:val="0"/>
          <w:sz w:val="22"/>
          <w:szCs w:val="22"/>
        </w:rPr>
        <w:t xml:space="preserve">) по адресу: </w:t>
      </w:r>
    </w:p>
    <w:p w:rsidR="00A00D4A" w:rsidRPr="00C549ED" w:rsidRDefault="00A00D4A" w:rsidP="00A00D4A">
      <w:pPr>
        <w:jc w:val="both"/>
        <w:rPr>
          <w:b w:val="0"/>
          <w:sz w:val="22"/>
          <w:szCs w:val="22"/>
        </w:rPr>
      </w:pPr>
      <w:r w:rsidRPr="00C549ED">
        <w:rPr>
          <w:b w:val="0"/>
          <w:sz w:val="22"/>
          <w:szCs w:val="22"/>
        </w:rPr>
        <w:t>почтовый индекс ________, город, район ______________________, село__________________ улица  ______________________, дом ____________, кв. ______,  телефон ____________________,</w:t>
      </w:r>
    </w:p>
    <w:p w:rsidR="00A00D4A" w:rsidRPr="00C10CE7" w:rsidRDefault="00A00D4A" w:rsidP="00C10CE7">
      <w:pPr>
        <w:rPr>
          <w:rFonts w:ascii="Agency FB" w:hAnsi="Agency FB"/>
          <w:b w:val="0"/>
          <w:sz w:val="20"/>
          <w:szCs w:val="20"/>
          <w:u w:val="single"/>
        </w:rPr>
      </w:pPr>
      <w:r w:rsidRPr="00C549ED">
        <w:rPr>
          <w:b w:val="0"/>
          <w:sz w:val="22"/>
          <w:szCs w:val="22"/>
        </w:rPr>
        <w:t>обучающийся 9 «__» класса  образовательно</w:t>
      </w:r>
      <w:r w:rsidR="00C10CE7">
        <w:rPr>
          <w:b w:val="0"/>
          <w:sz w:val="22"/>
          <w:szCs w:val="22"/>
        </w:rPr>
        <w:t xml:space="preserve">й организации        </w:t>
      </w:r>
      <w:r w:rsidR="00C10CE7" w:rsidRPr="00C10CE7">
        <w:rPr>
          <w:b w:val="0"/>
          <w:sz w:val="20"/>
          <w:szCs w:val="20"/>
          <w:u w:val="single"/>
        </w:rPr>
        <w:t xml:space="preserve">Государственное </w:t>
      </w:r>
      <w:r w:rsidR="00C10CE7" w:rsidRPr="00C10CE7">
        <w:rPr>
          <w:b w:val="0"/>
          <w:sz w:val="16"/>
          <w:szCs w:val="16"/>
          <w:u w:val="single"/>
        </w:rPr>
        <w:t>бюджетное_____________</w:t>
      </w:r>
      <w:r w:rsidR="00C10CE7" w:rsidRPr="00C10CE7">
        <w:rPr>
          <w:b w:val="0"/>
          <w:sz w:val="20"/>
          <w:szCs w:val="20"/>
          <w:u w:val="single"/>
        </w:rPr>
        <w:t xml:space="preserve"> оздоровительное образовательное  учреждение Республики Хакасия санаторного типа  для детей</w:t>
      </w:r>
      <w:r w:rsidR="00C10CE7">
        <w:rPr>
          <w:b w:val="0"/>
          <w:sz w:val="20"/>
          <w:szCs w:val="20"/>
          <w:u w:val="single"/>
        </w:rPr>
        <w:t xml:space="preserve"> </w:t>
      </w:r>
      <w:r w:rsidR="00C10CE7" w:rsidRPr="00C10CE7">
        <w:rPr>
          <w:b w:val="0"/>
          <w:sz w:val="20"/>
          <w:szCs w:val="20"/>
          <w:u w:val="single"/>
        </w:rPr>
        <w:t>нуждающихся в длительном лечении, «Боградская санаторная  школа-интернат»</w:t>
      </w:r>
      <w:proofErr w:type="gramStart"/>
      <w:r w:rsidR="00C10CE7" w:rsidRPr="00C10CE7">
        <w:rPr>
          <w:b w:val="0"/>
          <w:sz w:val="22"/>
          <w:szCs w:val="22"/>
        </w:rPr>
        <w:t xml:space="preserve"> </w:t>
      </w:r>
      <w:r w:rsidRPr="00C549ED">
        <w:rPr>
          <w:b w:val="0"/>
          <w:sz w:val="22"/>
          <w:szCs w:val="22"/>
        </w:rPr>
        <w:t>,</w:t>
      </w:r>
      <w:proofErr w:type="gramEnd"/>
      <w:r w:rsidR="00C10CE7">
        <w:rPr>
          <w:b w:val="0"/>
          <w:sz w:val="22"/>
          <w:szCs w:val="22"/>
        </w:rPr>
        <w:t xml:space="preserve"> </w:t>
      </w:r>
    </w:p>
    <w:p w:rsidR="00A00D4A" w:rsidRPr="00C549ED" w:rsidRDefault="00A00D4A" w:rsidP="00C10CE7">
      <w:pPr>
        <w:ind w:left="1080"/>
        <w:rPr>
          <w:b w:val="0"/>
          <w:vertAlign w:val="superscript"/>
        </w:rPr>
      </w:pPr>
      <w:r w:rsidRPr="00C549ED">
        <w:rPr>
          <w:b w:val="0"/>
          <w:vertAlign w:val="superscript"/>
        </w:rPr>
        <w:t>(полное наименование образовательной организац</w:t>
      </w:r>
      <w:proofErr w:type="gramStart"/>
      <w:r w:rsidRPr="00C549ED">
        <w:rPr>
          <w:b w:val="0"/>
          <w:vertAlign w:val="superscript"/>
        </w:rPr>
        <w:t>ии и её</w:t>
      </w:r>
      <w:proofErr w:type="gramEnd"/>
      <w:r w:rsidRPr="00C549ED">
        <w:rPr>
          <w:b w:val="0"/>
          <w:vertAlign w:val="superscript"/>
        </w:rPr>
        <w:t xml:space="preserve"> местонахождение)</w:t>
      </w:r>
    </w:p>
    <w:p w:rsidR="00A00D4A" w:rsidRPr="00C549ED" w:rsidRDefault="00A00D4A" w:rsidP="00A00D4A">
      <w:pPr>
        <w:pStyle w:val="a5"/>
        <w:jc w:val="both"/>
        <w:rPr>
          <w:sz w:val="22"/>
          <w:szCs w:val="22"/>
        </w:rPr>
      </w:pPr>
      <w:r w:rsidRPr="00C549ED">
        <w:rPr>
          <w:bCs w:val="0"/>
          <w:sz w:val="22"/>
          <w:szCs w:val="22"/>
        </w:rPr>
        <w:t xml:space="preserve">прошу включить меня в число участников государственной итоговой аттестации на территории Республики Хакасия в 20____ году </w:t>
      </w:r>
      <w:r w:rsidRPr="00513565">
        <w:rPr>
          <w:b/>
          <w:bCs w:val="0"/>
          <w:sz w:val="22"/>
          <w:szCs w:val="22"/>
        </w:rPr>
        <w:t>на общих основаниях / с предоставлением дополнительных</w:t>
      </w:r>
      <w:r w:rsidRPr="00C549ED">
        <w:rPr>
          <w:bCs w:val="0"/>
          <w:sz w:val="22"/>
          <w:szCs w:val="22"/>
        </w:rPr>
        <w:t xml:space="preserve"> </w:t>
      </w:r>
      <w:r w:rsidRPr="00513565">
        <w:rPr>
          <w:b/>
          <w:bCs w:val="0"/>
          <w:sz w:val="22"/>
          <w:szCs w:val="22"/>
        </w:rPr>
        <w:t>материально-технических условий</w:t>
      </w:r>
      <w:r w:rsidRPr="00C549ED">
        <w:rPr>
          <w:bCs w:val="0"/>
          <w:sz w:val="22"/>
          <w:szCs w:val="22"/>
        </w:rPr>
        <w:t xml:space="preserve">  (нужное подчеркнуть) </w:t>
      </w:r>
    </w:p>
    <w:p w:rsidR="00A00D4A" w:rsidRPr="00C549ED" w:rsidRDefault="00A00D4A" w:rsidP="00A00D4A">
      <w:pPr>
        <w:pStyle w:val="a5"/>
        <w:jc w:val="both"/>
        <w:rPr>
          <w:bCs w:val="0"/>
          <w:sz w:val="22"/>
          <w:szCs w:val="22"/>
        </w:rPr>
      </w:pPr>
      <w:r w:rsidRPr="00C549ED">
        <w:rPr>
          <w:bCs w:val="0"/>
          <w:sz w:val="22"/>
          <w:szCs w:val="22"/>
        </w:rPr>
        <w:t xml:space="preserve">по следующим учебным предметам: </w:t>
      </w:r>
    </w:p>
    <w:p w:rsidR="00A00D4A" w:rsidRPr="00C549ED" w:rsidRDefault="00A00D4A" w:rsidP="00A00D4A">
      <w:pPr>
        <w:pStyle w:val="a5"/>
        <w:jc w:val="both"/>
        <w:rPr>
          <w:bCs w:val="0"/>
          <w:sz w:val="22"/>
          <w:szCs w:val="22"/>
        </w:rPr>
      </w:pP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2807"/>
        <w:gridCol w:w="4195"/>
      </w:tblGrid>
      <w:tr w:rsidR="00A00D4A" w:rsidRPr="00C549ED" w:rsidTr="00A00D4A">
        <w:trPr>
          <w:trHeight w:val="20"/>
          <w:jc w:val="center"/>
        </w:trPr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center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3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center"/>
              <w:rPr>
                <w:szCs w:val="24"/>
              </w:rPr>
            </w:pPr>
            <w:r w:rsidRPr="00C549ED">
              <w:rPr>
                <w:bCs w:val="0"/>
                <w:sz w:val="22"/>
                <w:szCs w:val="22"/>
              </w:rPr>
              <w:t xml:space="preserve">Формы государственной итоговой аттестации / </w:t>
            </w:r>
            <w:r w:rsidRPr="00C549ED">
              <w:rPr>
                <w:bCs w:val="0"/>
                <w:szCs w:val="24"/>
              </w:rPr>
              <w:t>Отметка об участии</w:t>
            </w: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D4A" w:rsidRPr="00C549ED" w:rsidRDefault="00A00D4A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center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ОГЭ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center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ГВЭ</w:t>
            </w: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Русский язык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Математика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center"/>
              <w:rPr>
                <w:i/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Литература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Физика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Химия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Биология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География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 xml:space="preserve">История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Обществознание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Английский язык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Немецкий язык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Французский язык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Информатика и ИКТ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Родной язык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A00D4A" w:rsidRPr="00C549ED" w:rsidTr="00A00D4A">
        <w:trPr>
          <w:trHeight w:val="2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  <w:r w:rsidRPr="00C549ED">
              <w:rPr>
                <w:bCs w:val="0"/>
                <w:sz w:val="22"/>
                <w:szCs w:val="22"/>
              </w:rPr>
              <w:t>Родная литература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4A" w:rsidRPr="00C549ED" w:rsidRDefault="00A00D4A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</w:tbl>
    <w:p w:rsidR="00A00D4A" w:rsidRPr="00C549ED" w:rsidRDefault="00A00D4A" w:rsidP="00A00D4A">
      <w:pPr>
        <w:jc w:val="both"/>
        <w:rPr>
          <w:b w:val="0"/>
          <w:sz w:val="16"/>
        </w:rPr>
      </w:pPr>
    </w:p>
    <w:p w:rsidR="00A00D4A" w:rsidRPr="00C549ED" w:rsidRDefault="00A00D4A" w:rsidP="00A00D4A">
      <w:pPr>
        <w:jc w:val="both"/>
        <w:rPr>
          <w:b w:val="0"/>
          <w:bCs w:val="0"/>
          <w:vertAlign w:val="superscript"/>
        </w:rPr>
      </w:pPr>
      <w:r w:rsidRPr="00C549ED">
        <w:rPr>
          <w:b w:val="0"/>
          <w:bCs w:val="0"/>
          <w:sz w:val="22"/>
          <w:szCs w:val="22"/>
        </w:rPr>
        <w:t xml:space="preserve">С порядком проведения ОГЭ и ГВЭ </w:t>
      </w:r>
      <w:proofErr w:type="gramStart"/>
      <w:r w:rsidRPr="00C549ED">
        <w:rPr>
          <w:b w:val="0"/>
          <w:bCs w:val="0"/>
          <w:sz w:val="22"/>
          <w:szCs w:val="22"/>
        </w:rPr>
        <w:t>ознакомлен</w:t>
      </w:r>
      <w:proofErr w:type="gramEnd"/>
      <w:r w:rsidRPr="00C549ED">
        <w:rPr>
          <w:b w:val="0"/>
          <w:bCs w:val="0"/>
          <w:sz w:val="22"/>
          <w:szCs w:val="22"/>
        </w:rPr>
        <w:t xml:space="preserve"> (на)</w:t>
      </w:r>
      <w:r w:rsidRPr="00C549ED">
        <w:rPr>
          <w:b w:val="0"/>
          <w:bCs w:val="0"/>
        </w:rPr>
        <w:t xml:space="preserve"> </w:t>
      </w:r>
      <w:r w:rsidRPr="00C549ED">
        <w:rPr>
          <w:b w:val="0"/>
          <w:bCs w:val="0"/>
          <w:sz w:val="8"/>
        </w:rPr>
        <w:t xml:space="preserve">                  </w:t>
      </w:r>
    </w:p>
    <w:p w:rsidR="00A00D4A" w:rsidRPr="00C549ED" w:rsidRDefault="00A00D4A" w:rsidP="00A00D4A">
      <w:pPr>
        <w:jc w:val="both"/>
        <w:rPr>
          <w:b w:val="0"/>
          <w:sz w:val="8"/>
        </w:rPr>
      </w:pPr>
    </w:p>
    <w:p w:rsidR="00A00D4A" w:rsidRPr="00C549ED" w:rsidRDefault="00A00D4A" w:rsidP="00A00D4A">
      <w:pPr>
        <w:jc w:val="both"/>
        <w:rPr>
          <w:b w:val="0"/>
          <w:bCs w:val="0"/>
        </w:rPr>
      </w:pPr>
      <w:r w:rsidRPr="00C549ED">
        <w:rPr>
          <w:b w:val="0"/>
          <w:sz w:val="22"/>
          <w:szCs w:val="22"/>
        </w:rPr>
        <w:t xml:space="preserve">«_____» ____________ 20___г.                        </w:t>
      </w:r>
      <w:r w:rsidRPr="00C549ED">
        <w:rPr>
          <w:b w:val="0"/>
        </w:rPr>
        <w:t xml:space="preserve">                     _____________________________</w:t>
      </w:r>
    </w:p>
    <w:p w:rsidR="00A00D4A" w:rsidRPr="00C549ED" w:rsidRDefault="00A00D4A" w:rsidP="00A00D4A">
      <w:pPr>
        <w:jc w:val="both"/>
        <w:rPr>
          <w:b w:val="0"/>
          <w:vertAlign w:val="superscript"/>
        </w:rPr>
      </w:pPr>
      <w:r w:rsidRPr="00C549ED">
        <w:rPr>
          <w:b w:val="0"/>
        </w:rPr>
        <w:t xml:space="preserve">                                                                                                      </w:t>
      </w:r>
      <w:r w:rsidRPr="00C549ED">
        <w:rPr>
          <w:b w:val="0"/>
          <w:vertAlign w:val="superscript"/>
        </w:rPr>
        <w:t>(подпись выпускника)</w:t>
      </w:r>
    </w:p>
    <w:p w:rsidR="00A00D4A" w:rsidRPr="00C549ED" w:rsidRDefault="00A00D4A" w:rsidP="00A00D4A">
      <w:pPr>
        <w:jc w:val="both"/>
        <w:outlineLvl w:val="0"/>
        <w:rPr>
          <w:b w:val="0"/>
          <w:sz w:val="22"/>
          <w:szCs w:val="22"/>
        </w:rPr>
      </w:pPr>
      <w:r w:rsidRPr="00C549ED">
        <w:rPr>
          <w:b w:val="0"/>
          <w:sz w:val="22"/>
          <w:szCs w:val="22"/>
        </w:rPr>
        <w:t>Заявление принял</w:t>
      </w:r>
    </w:p>
    <w:p w:rsidR="00A00D4A" w:rsidRPr="00C549ED" w:rsidRDefault="00A00D4A" w:rsidP="00A00D4A">
      <w:pPr>
        <w:jc w:val="both"/>
        <w:rPr>
          <w:b w:val="0"/>
        </w:rPr>
      </w:pPr>
      <w:r w:rsidRPr="00C549ED">
        <w:rPr>
          <w:b w:val="0"/>
        </w:rPr>
        <w:t>________________/__________________/__________________________________________/</w:t>
      </w:r>
    </w:p>
    <w:p w:rsidR="00A00D4A" w:rsidRPr="00C549ED" w:rsidRDefault="00A00D4A" w:rsidP="00A00D4A">
      <w:pPr>
        <w:tabs>
          <w:tab w:val="left" w:pos="7605"/>
        </w:tabs>
        <w:jc w:val="both"/>
        <w:rPr>
          <w:b w:val="0"/>
          <w:vertAlign w:val="superscript"/>
        </w:rPr>
      </w:pPr>
      <w:r w:rsidRPr="00C549ED">
        <w:rPr>
          <w:b w:val="0"/>
        </w:rPr>
        <w:t xml:space="preserve">         </w:t>
      </w:r>
      <w:r w:rsidRPr="00C549ED">
        <w:rPr>
          <w:b w:val="0"/>
          <w:vertAlign w:val="superscript"/>
        </w:rPr>
        <w:t>(подпись)                                      (ФИО)                                                                           (должность)</w:t>
      </w:r>
    </w:p>
    <w:tbl>
      <w:tblPr>
        <w:tblpPr w:leftFromText="180" w:rightFromText="180" w:vertAnchor="text" w:horzAnchor="margin" w:tblpXSpec="right" w:tblpY="19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75"/>
        <w:gridCol w:w="433"/>
        <w:gridCol w:w="433"/>
        <w:gridCol w:w="433"/>
        <w:gridCol w:w="434"/>
      </w:tblGrid>
      <w:tr w:rsidR="00A00D4A" w:rsidRPr="00C549ED" w:rsidTr="00A00D4A">
        <w:trPr>
          <w:trHeight w:val="350"/>
        </w:trPr>
        <w:tc>
          <w:tcPr>
            <w:tcW w:w="2875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A00D4A" w:rsidRPr="00C549ED" w:rsidRDefault="00A00D4A">
            <w:pPr>
              <w:pStyle w:val="a3"/>
              <w:jc w:val="left"/>
              <w:outlineLvl w:val="0"/>
              <w:rPr>
                <w:sz w:val="22"/>
                <w:szCs w:val="22"/>
              </w:rPr>
            </w:pPr>
            <w:r w:rsidRPr="00C549ED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0D4A" w:rsidRPr="00C549ED" w:rsidRDefault="00A00D4A">
            <w:pPr>
              <w:pStyle w:val="a3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0D4A" w:rsidRPr="00C549ED" w:rsidRDefault="00A00D4A">
            <w:pPr>
              <w:pStyle w:val="a3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0D4A" w:rsidRPr="00C549ED" w:rsidRDefault="00A00D4A">
            <w:pPr>
              <w:pStyle w:val="a3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00D4A" w:rsidRPr="00C549ED" w:rsidRDefault="00A00D4A">
            <w:pPr>
              <w:pStyle w:val="a3"/>
              <w:jc w:val="left"/>
              <w:outlineLvl w:val="0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40"/>
      </w:tblGrid>
      <w:tr w:rsidR="00C549ED" w:rsidTr="00CF2044">
        <w:trPr>
          <w:trHeight w:val="340"/>
        </w:trPr>
        <w:tc>
          <w:tcPr>
            <w:tcW w:w="868" w:type="dxa"/>
            <w:hideMark/>
          </w:tcPr>
          <w:p w:rsidR="00C549ED" w:rsidRDefault="00C549ED" w:rsidP="00CF2044">
            <w:pPr>
              <w:jc w:val="both"/>
              <w:rPr>
                <w:sz w:val="22"/>
                <w:szCs w:val="22"/>
              </w:rPr>
            </w:pPr>
          </w:p>
          <w:p w:rsidR="00C549ED" w:rsidRDefault="00C549ED" w:rsidP="00CF20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                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549ED" w:rsidRDefault="00C549ED" w:rsidP="00CF20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C549ED" w:rsidRDefault="00C549ED" w:rsidP="00CF20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" w:type="dxa"/>
            <w:hideMark/>
          </w:tcPr>
          <w:p w:rsidR="00C549ED" w:rsidRDefault="00C549ED" w:rsidP="00CF20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549ED" w:rsidRDefault="00C549ED" w:rsidP="00CF20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549ED" w:rsidRDefault="00C549ED" w:rsidP="00CF20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  <w:hideMark/>
          </w:tcPr>
          <w:p w:rsidR="00C549ED" w:rsidRDefault="00C549ED" w:rsidP="00CF20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549ED" w:rsidRDefault="00C549ED" w:rsidP="00CF20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549ED" w:rsidRDefault="00C549ED" w:rsidP="00CF2044">
            <w:pPr>
              <w:jc w:val="both"/>
              <w:rPr>
                <w:sz w:val="22"/>
                <w:szCs w:val="22"/>
              </w:rPr>
            </w:pPr>
          </w:p>
        </w:tc>
      </w:tr>
    </w:tbl>
    <w:p w:rsidR="00A00D4A" w:rsidRDefault="00A00D4A" w:rsidP="00A00D4A">
      <w:pPr>
        <w:jc w:val="both"/>
        <w:rPr>
          <w:sz w:val="22"/>
          <w:szCs w:val="22"/>
        </w:rPr>
      </w:pPr>
    </w:p>
    <w:p w:rsidR="00A00D4A" w:rsidRDefault="00A00D4A" w:rsidP="00A00D4A"/>
    <w:p w:rsidR="00421151" w:rsidRDefault="00421151"/>
    <w:p w:rsidR="00C549ED" w:rsidRDefault="00C549ED"/>
    <w:p w:rsidR="00C549ED" w:rsidRPr="00C549ED" w:rsidRDefault="00C549ED" w:rsidP="00C549ED">
      <w:pPr>
        <w:shd w:val="clear" w:color="auto" w:fill="FFFFFF"/>
        <w:spacing w:after="270"/>
        <w:outlineLvl w:val="0"/>
        <w:rPr>
          <w:rFonts w:ascii="Tahoma" w:hAnsi="Tahoma" w:cs="Tahoma"/>
          <w:b w:val="0"/>
          <w:bCs w:val="0"/>
          <w:color w:val="003366"/>
          <w:kern w:val="36"/>
          <w:sz w:val="27"/>
          <w:szCs w:val="27"/>
        </w:rPr>
      </w:pPr>
      <w:r w:rsidRPr="00C549ED">
        <w:rPr>
          <w:rFonts w:ascii="Tahoma" w:hAnsi="Tahoma" w:cs="Tahoma"/>
          <w:b w:val="0"/>
          <w:bCs w:val="0"/>
          <w:color w:val="003366"/>
          <w:kern w:val="36"/>
          <w:sz w:val="27"/>
          <w:szCs w:val="27"/>
        </w:rPr>
        <w:t>Сроки проведения основного государственного экзамена (ОГЭ) и государственного выпускного экзамена (ГВЭ) государственной итоговой аттестации по образовательным программам основного общего образования в Республике Хакасия в 2014 году</w:t>
      </w:r>
    </w:p>
    <w:p w:rsidR="00C549ED" w:rsidRPr="00C549ED" w:rsidRDefault="00966AA5" w:rsidP="00C549ED">
      <w:pPr>
        <w:shd w:val="clear" w:color="auto" w:fill="FFFFFF"/>
        <w:jc w:val="right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hyperlink r:id="rId4" w:history="1">
        <w:r w:rsidR="00C549ED" w:rsidRPr="00C549ED">
          <w:rPr>
            <w:rFonts w:ascii="Tahoma" w:hAnsi="Tahoma" w:cs="Tahoma"/>
            <w:b w:val="0"/>
            <w:bCs w:val="0"/>
            <w:color w:val="2F5277"/>
            <w:sz w:val="18"/>
            <w:u w:val="single"/>
          </w:rPr>
          <w:t>Для печати</w:t>
        </w:r>
      </w:hyperlink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DFF"/>
        <w:tblCellMar>
          <w:left w:w="0" w:type="dxa"/>
          <w:right w:w="0" w:type="dxa"/>
        </w:tblCellMar>
        <w:tblLook w:val="04A0"/>
      </w:tblPr>
      <w:tblGrid>
        <w:gridCol w:w="2370"/>
        <w:gridCol w:w="7095"/>
      </w:tblGrid>
      <w:tr w:rsidR="00C549ED" w:rsidRPr="00C549ED" w:rsidTr="00C549ED">
        <w:tc>
          <w:tcPr>
            <w:tcW w:w="946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E9F1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color w:val="003366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3366"/>
                <w:sz w:val="18"/>
              </w:rPr>
              <w:t>Основной этап</w:t>
            </w:r>
          </w:p>
        </w:tc>
      </w:tr>
      <w:tr w:rsidR="00C549ED" w:rsidRPr="00C549ED" w:rsidTr="00C549ED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28 мая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обществознание, химия, литература, информатика и ИКТ</w:t>
            </w:r>
          </w:p>
        </w:tc>
      </w:tr>
      <w:tr w:rsidR="00C549ED" w:rsidRPr="00C549ED" w:rsidTr="00C549ED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31 мая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математика</w:t>
            </w:r>
          </w:p>
        </w:tc>
      </w:tr>
      <w:tr w:rsidR="00C549ED" w:rsidRPr="00C549ED" w:rsidTr="00C549ED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01 июня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родной язык</w:t>
            </w:r>
          </w:p>
        </w:tc>
      </w:tr>
      <w:tr w:rsidR="00C549ED" w:rsidRPr="00C549ED" w:rsidTr="00C549ED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03 июня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история, физика, география, биология,  английский язык, немецкий язык</w:t>
            </w:r>
          </w:p>
        </w:tc>
      </w:tr>
      <w:tr w:rsidR="00C549ED" w:rsidRPr="00C549ED" w:rsidTr="00C549ED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06 июня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русский язык</w:t>
            </w:r>
          </w:p>
        </w:tc>
      </w:tr>
      <w:tr w:rsidR="00C549ED" w:rsidRPr="00C549ED" w:rsidTr="00C549ED">
        <w:tc>
          <w:tcPr>
            <w:tcW w:w="946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0000"/>
                <w:sz w:val="18"/>
              </w:rPr>
              <w:t>Дополнительный этап</w:t>
            </w:r>
          </w:p>
        </w:tc>
      </w:tr>
      <w:tr w:rsidR="00C549ED" w:rsidRPr="00C549ED" w:rsidTr="00C549ED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10 июня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proofErr w:type="gramStart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физика,  химия,   информатика и ИКТ,  биология,  история, география,  английский язык, немецкий язык,  обществознание,  литература</w:t>
            </w:r>
            <w:proofErr w:type="gramEnd"/>
          </w:p>
        </w:tc>
      </w:tr>
      <w:tr w:rsidR="00C549ED" w:rsidRPr="00C549ED" w:rsidTr="00C549ED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16 июня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русский язык, математика</w:t>
            </w:r>
          </w:p>
        </w:tc>
      </w:tr>
      <w:tr w:rsidR="00C549ED" w:rsidRPr="00C549ED" w:rsidTr="00C549ED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19 июня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proofErr w:type="gramStart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русский язык,  математика,  физика,  химия,   информатика и ИКТ,  биология,  история, география,  английский язык, немецкий язык,  обществознание,  литература</w:t>
            </w:r>
            <w:proofErr w:type="gramEnd"/>
          </w:p>
        </w:tc>
      </w:tr>
    </w:tbl>
    <w:p w:rsidR="00C549ED" w:rsidRDefault="00C549ED" w:rsidP="00C549ED">
      <w:pPr>
        <w:shd w:val="clear" w:color="auto" w:fill="FFFFFF"/>
        <w:spacing w:after="180"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:rsidR="00C549ED" w:rsidRDefault="00C549ED" w:rsidP="00C549ED">
      <w:pPr>
        <w:shd w:val="clear" w:color="auto" w:fill="FFFFFF"/>
        <w:spacing w:after="180"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:rsidR="00C549ED" w:rsidRDefault="00C549ED" w:rsidP="00C549ED">
      <w:pPr>
        <w:shd w:val="clear" w:color="auto" w:fill="FFFFFF"/>
        <w:spacing w:after="180"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:rsidR="00C549ED" w:rsidRDefault="00C549ED" w:rsidP="00C549ED">
      <w:pPr>
        <w:shd w:val="clear" w:color="auto" w:fill="FFFFFF"/>
        <w:spacing w:after="180"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:rsidR="00C549ED" w:rsidRDefault="00C549ED" w:rsidP="00C549ED">
      <w:pPr>
        <w:shd w:val="clear" w:color="auto" w:fill="FFFFFF"/>
        <w:spacing w:after="180"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:rsidR="00C549ED" w:rsidRDefault="00C549ED" w:rsidP="00C549ED">
      <w:pPr>
        <w:shd w:val="clear" w:color="auto" w:fill="FFFFFF"/>
        <w:spacing w:after="180"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:rsidR="00C549ED" w:rsidRDefault="00C549ED" w:rsidP="00C549ED">
      <w:pPr>
        <w:shd w:val="clear" w:color="auto" w:fill="FFFFFF"/>
        <w:spacing w:after="180"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:rsidR="00C549ED" w:rsidRDefault="00C549ED" w:rsidP="00C549ED">
      <w:pPr>
        <w:shd w:val="clear" w:color="auto" w:fill="FFFFFF"/>
        <w:spacing w:after="180"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:rsidR="00C549ED" w:rsidRDefault="00C549ED" w:rsidP="00C549ED">
      <w:pPr>
        <w:shd w:val="clear" w:color="auto" w:fill="FFFFFF"/>
        <w:spacing w:after="180"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:rsidR="00C549ED" w:rsidRDefault="00C549ED" w:rsidP="00C549ED">
      <w:pPr>
        <w:shd w:val="clear" w:color="auto" w:fill="FFFFFF"/>
        <w:spacing w:after="180"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:rsidR="00C549ED" w:rsidRDefault="00C549ED" w:rsidP="00C549ED">
      <w:pPr>
        <w:shd w:val="clear" w:color="auto" w:fill="FFFFFF"/>
        <w:spacing w:after="180"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:rsidR="00C549ED" w:rsidRDefault="00C549ED" w:rsidP="00C549ED">
      <w:pPr>
        <w:shd w:val="clear" w:color="auto" w:fill="FFFFFF"/>
        <w:spacing w:after="180"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:rsidR="00C549ED" w:rsidRDefault="00C549ED" w:rsidP="00C549ED">
      <w:pPr>
        <w:shd w:val="clear" w:color="auto" w:fill="FFFFFF"/>
        <w:spacing w:after="180"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:rsidR="00C549ED" w:rsidRPr="00C549ED" w:rsidRDefault="00C549ED" w:rsidP="00C549ED">
      <w:pPr>
        <w:shd w:val="clear" w:color="auto" w:fill="FFFFFF"/>
        <w:spacing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 w:rsidRPr="00C549ED">
        <w:rPr>
          <w:rFonts w:ascii="Tahoma" w:hAnsi="Tahoma" w:cs="Tahoma"/>
          <w:b w:val="0"/>
          <w:bCs w:val="0"/>
          <w:color w:val="000000"/>
          <w:sz w:val="18"/>
          <w:szCs w:val="18"/>
        </w:rPr>
        <w:t>Состав</w:t>
      </w:r>
    </w:p>
    <w:p w:rsidR="00C549ED" w:rsidRPr="00C549ED" w:rsidRDefault="00C549ED" w:rsidP="00C549ED">
      <w:pPr>
        <w:shd w:val="clear" w:color="auto" w:fill="FFFFFF"/>
        <w:spacing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 w:rsidRPr="00C549ED">
        <w:rPr>
          <w:rFonts w:ascii="Tahoma" w:hAnsi="Tahoma" w:cs="Tahoma"/>
          <w:b w:val="0"/>
          <w:bCs w:val="0"/>
          <w:color w:val="000000"/>
          <w:sz w:val="18"/>
          <w:szCs w:val="18"/>
        </w:rPr>
        <w:t>государственной экзаменационной комиссии Республики Хакасия (далее – ГЭК РХ) для проведения государственной итоговой аттестации</w:t>
      </w:r>
    </w:p>
    <w:p w:rsidR="00C549ED" w:rsidRPr="00C549ED" w:rsidRDefault="00C549ED" w:rsidP="00C549ED">
      <w:pPr>
        <w:shd w:val="clear" w:color="auto" w:fill="FFFFFF"/>
        <w:spacing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 w:rsidRPr="00C549ED">
        <w:rPr>
          <w:rFonts w:ascii="Tahoma" w:hAnsi="Tahoma" w:cs="Tahoma"/>
          <w:b w:val="0"/>
          <w:bCs w:val="0"/>
          <w:color w:val="000000"/>
          <w:sz w:val="18"/>
          <w:szCs w:val="18"/>
        </w:rPr>
        <w:t>по образовательным программам основного общего образования</w:t>
      </w:r>
    </w:p>
    <w:p w:rsidR="00C549ED" w:rsidRPr="00C549ED" w:rsidRDefault="00C549ED" w:rsidP="00C549ED">
      <w:pPr>
        <w:shd w:val="clear" w:color="auto" w:fill="FFFFFF"/>
        <w:spacing w:line="270" w:lineRule="atLeast"/>
        <w:jc w:val="center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 w:rsidRPr="00C549ED">
        <w:rPr>
          <w:rFonts w:ascii="Tahoma" w:hAnsi="Tahoma" w:cs="Tahoma"/>
          <w:b w:val="0"/>
          <w:bCs w:val="0"/>
          <w:color w:val="000000"/>
          <w:sz w:val="18"/>
          <w:szCs w:val="18"/>
        </w:rPr>
        <w:t>в Республике Хакасия в 2013-2014 учебном году</w:t>
      </w:r>
    </w:p>
    <w:p w:rsidR="00C549ED" w:rsidRPr="00C549ED" w:rsidRDefault="00C549ED" w:rsidP="00C549ED">
      <w:pPr>
        <w:shd w:val="clear" w:color="auto" w:fill="FFFFFF"/>
        <w:spacing w:line="270" w:lineRule="atLeast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 w:rsidRPr="00C549ED">
        <w:rPr>
          <w:rFonts w:ascii="Tahoma" w:hAnsi="Tahoma" w:cs="Tahoma"/>
          <w:b w:val="0"/>
          <w:bCs w:val="0"/>
          <w:color w:val="000000"/>
          <w:sz w:val="18"/>
          <w:szCs w:val="18"/>
        </w:rPr>
        <w:t> </w:t>
      </w:r>
      <w:r w:rsidRPr="00C549ED">
        <w:rPr>
          <w:rFonts w:ascii="Tahoma" w:hAnsi="Tahoma" w:cs="Tahoma"/>
          <w:color w:val="000000"/>
          <w:sz w:val="18"/>
        </w:rPr>
        <w:t> </w:t>
      </w:r>
    </w:p>
    <w:tbl>
      <w:tblPr>
        <w:tblW w:w="9465" w:type="dxa"/>
        <w:shd w:val="clear" w:color="auto" w:fill="F9FDFF"/>
        <w:tblCellMar>
          <w:left w:w="0" w:type="dxa"/>
          <w:right w:w="0" w:type="dxa"/>
        </w:tblCellMar>
        <w:tblLook w:val="04A0"/>
      </w:tblPr>
      <w:tblGrid>
        <w:gridCol w:w="3936"/>
        <w:gridCol w:w="316"/>
        <w:gridCol w:w="5213"/>
      </w:tblGrid>
      <w:tr w:rsidR="00C549ED" w:rsidRPr="00C549ED" w:rsidTr="00C549ED">
        <w:trPr>
          <w:trHeight w:val="827"/>
        </w:trPr>
        <w:tc>
          <w:tcPr>
            <w:tcW w:w="393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E9F1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color w:val="003366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3366"/>
                <w:sz w:val="18"/>
                <w:szCs w:val="18"/>
              </w:rPr>
              <w:t>Салата Галина Александровна</w:t>
            </w:r>
          </w:p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color w:val="003366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3366"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E9F1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color w:val="003366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3366"/>
                <w:sz w:val="18"/>
              </w:rPr>
              <w:t>-</w:t>
            </w:r>
          </w:p>
        </w:tc>
        <w:tc>
          <w:tcPr>
            <w:tcW w:w="520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E9F1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color w:val="003366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3366"/>
                <w:sz w:val="18"/>
                <w:szCs w:val="18"/>
              </w:rPr>
              <w:t>Министр образования и науки Республики Хакасия, председатель ГЭК РХ;</w:t>
            </w:r>
          </w:p>
        </w:tc>
      </w:tr>
      <w:tr w:rsidR="00C549ED" w:rsidRPr="00C549ED" w:rsidTr="00C549ED">
        <w:trPr>
          <w:trHeight w:val="1016"/>
        </w:trPr>
        <w:tc>
          <w:tcPr>
            <w:tcW w:w="393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Пономарёва Ольга Игоревна</w:t>
            </w:r>
          </w:p>
        </w:tc>
        <w:tc>
          <w:tcPr>
            <w:tcW w:w="31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0000"/>
                <w:sz w:val="18"/>
              </w:rPr>
              <w:t>-</w:t>
            </w:r>
          </w:p>
        </w:tc>
        <w:tc>
          <w:tcPr>
            <w:tcW w:w="520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отдела развития образования Министерства образования</w:t>
            </w:r>
            <w:proofErr w:type="gramEnd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 xml:space="preserve"> и науки Республики Хакасия, заместитель председателя ГЭК РХ;</w:t>
            </w:r>
          </w:p>
        </w:tc>
      </w:tr>
      <w:tr w:rsidR="00C549ED" w:rsidRPr="00C549ED" w:rsidTr="00C549ED">
        <w:tc>
          <w:tcPr>
            <w:tcW w:w="393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Конева Елена Павловна</w:t>
            </w:r>
          </w:p>
        </w:tc>
        <w:tc>
          <w:tcPr>
            <w:tcW w:w="31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0000"/>
                <w:sz w:val="18"/>
              </w:rPr>
              <w:t>-</w:t>
            </w:r>
          </w:p>
        </w:tc>
        <w:tc>
          <w:tcPr>
            <w:tcW w:w="520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 xml:space="preserve">советник </w:t>
            </w:r>
            <w:proofErr w:type="gramStart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отдела развития образования Министерства образования</w:t>
            </w:r>
            <w:proofErr w:type="gramEnd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 xml:space="preserve"> и науки Республики Хакасия, секретарь ГЭК РХ.</w:t>
            </w:r>
          </w:p>
        </w:tc>
      </w:tr>
      <w:tr w:rsidR="00C549ED" w:rsidRPr="00C549ED" w:rsidTr="00C549ED">
        <w:tc>
          <w:tcPr>
            <w:tcW w:w="393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Члены ГЭК РХ:</w:t>
            </w:r>
          </w:p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0000"/>
                <w:sz w:val="18"/>
              </w:rPr>
              <w:t> </w:t>
            </w:r>
          </w:p>
        </w:tc>
        <w:tc>
          <w:tcPr>
            <w:tcW w:w="520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:rsidR="00C549ED" w:rsidRPr="00C549ED" w:rsidTr="00C549ED">
        <w:tc>
          <w:tcPr>
            <w:tcW w:w="393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Кузьмина Екатерина Николаевна</w:t>
            </w:r>
          </w:p>
        </w:tc>
        <w:tc>
          <w:tcPr>
            <w:tcW w:w="31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0000"/>
                <w:sz w:val="18"/>
              </w:rPr>
              <w:t>-</w:t>
            </w:r>
          </w:p>
        </w:tc>
        <w:tc>
          <w:tcPr>
            <w:tcW w:w="520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директор ГКУ РХ «Хакасский                             центр информатизации образования», руководитель республиканского центра обработки информации;</w:t>
            </w:r>
          </w:p>
        </w:tc>
      </w:tr>
      <w:tr w:rsidR="00C549ED" w:rsidRPr="00C549ED" w:rsidTr="00C549ED">
        <w:tc>
          <w:tcPr>
            <w:tcW w:w="393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Гимазутина</w:t>
            </w:r>
            <w:proofErr w:type="spellEnd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 xml:space="preserve"> Лариса Николаевна </w:t>
            </w:r>
          </w:p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0000"/>
                <w:sz w:val="18"/>
              </w:rPr>
              <w:t>-</w:t>
            </w:r>
          </w:p>
        </w:tc>
        <w:tc>
          <w:tcPr>
            <w:tcW w:w="520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начальник отдела по надзору в сфере образования Министерства образования и науки Республики Хакасия;</w:t>
            </w:r>
          </w:p>
        </w:tc>
      </w:tr>
      <w:tr w:rsidR="00C549ED" w:rsidRPr="00C549ED" w:rsidTr="00C549ED">
        <w:tc>
          <w:tcPr>
            <w:tcW w:w="393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Дмитриева Светлана Тихоновна</w:t>
            </w:r>
          </w:p>
        </w:tc>
        <w:tc>
          <w:tcPr>
            <w:tcW w:w="31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0000"/>
                <w:sz w:val="18"/>
              </w:rPr>
              <w:t>-</w:t>
            </w:r>
          </w:p>
        </w:tc>
        <w:tc>
          <w:tcPr>
            <w:tcW w:w="520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ректор ГАОУ РХ ДПО «Хакасский институт развития образования и повышения квалификации»;</w:t>
            </w:r>
          </w:p>
        </w:tc>
      </w:tr>
      <w:tr w:rsidR="00C549ED" w:rsidRPr="00C549ED" w:rsidTr="00C549ED">
        <w:tc>
          <w:tcPr>
            <w:tcW w:w="393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Поликарпова Наталья Ивановна</w:t>
            </w:r>
          </w:p>
        </w:tc>
        <w:tc>
          <w:tcPr>
            <w:tcW w:w="31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0000"/>
                <w:sz w:val="18"/>
              </w:rPr>
              <w:t>-</w:t>
            </w:r>
          </w:p>
        </w:tc>
        <w:tc>
          <w:tcPr>
            <w:tcW w:w="520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proofErr w:type="gramStart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исполняющая</w:t>
            </w:r>
            <w:proofErr w:type="gramEnd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 xml:space="preserve"> обязанности директора ГБОУ РХ СПО «Черногорский механико-технологический техникум»;</w:t>
            </w:r>
          </w:p>
        </w:tc>
      </w:tr>
      <w:tr w:rsidR="00C549ED" w:rsidRPr="00C549ED" w:rsidTr="00C549ED">
        <w:tc>
          <w:tcPr>
            <w:tcW w:w="393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Шелуха Николай Васильевич</w:t>
            </w:r>
          </w:p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0000"/>
                <w:sz w:val="18"/>
              </w:rPr>
              <w:t>-</w:t>
            </w:r>
          </w:p>
        </w:tc>
        <w:tc>
          <w:tcPr>
            <w:tcW w:w="520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исполняющий обязанности директора ГБОУ РХ СПО «Хакасский политехнический техникум»;</w:t>
            </w:r>
          </w:p>
        </w:tc>
      </w:tr>
      <w:tr w:rsidR="00C549ED" w:rsidRPr="00C549ED" w:rsidTr="00C549ED">
        <w:tc>
          <w:tcPr>
            <w:tcW w:w="393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Чугунеков</w:t>
            </w:r>
            <w:proofErr w:type="spellEnd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 xml:space="preserve"> Руслан Николаевич</w:t>
            </w:r>
          </w:p>
        </w:tc>
        <w:tc>
          <w:tcPr>
            <w:tcW w:w="31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0000"/>
                <w:sz w:val="18"/>
              </w:rPr>
              <w:t>-</w:t>
            </w:r>
          </w:p>
        </w:tc>
        <w:tc>
          <w:tcPr>
            <w:tcW w:w="520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proofErr w:type="gramStart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исполняющий</w:t>
            </w:r>
            <w:proofErr w:type="gramEnd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 xml:space="preserve"> обязанности директора ГБОУ РХ «Хакасская национальная гимназия-интернат им. Н.Ф. Катанова»;</w:t>
            </w:r>
          </w:p>
        </w:tc>
      </w:tr>
      <w:tr w:rsidR="00C549ED" w:rsidRPr="00C549ED" w:rsidTr="00C549ED">
        <w:tc>
          <w:tcPr>
            <w:tcW w:w="393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Чернышёва Евгения Геннадьевна</w:t>
            </w:r>
          </w:p>
        </w:tc>
        <w:tc>
          <w:tcPr>
            <w:tcW w:w="31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0000"/>
                <w:sz w:val="18"/>
              </w:rPr>
              <w:t>-</w:t>
            </w:r>
          </w:p>
        </w:tc>
        <w:tc>
          <w:tcPr>
            <w:tcW w:w="520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 xml:space="preserve">начальник Городского управления образованием администрации города </w:t>
            </w:r>
            <w:proofErr w:type="spellStart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Черногорска</w:t>
            </w:r>
            <w:proofErr w:type="spellEnd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 xml:space="preserve"> (по согласованию);</w:t>
            </w:r>
          </w:p>
        </w:tc>
      </w:tr>
      <w:tr w:rsidR="00C549ED" w:rsidRPr="00C549ED" w:rsidTr="00C549ED">
        <w:tc>
          <w:tcPr>
            <w:tcW w:w="393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Лохова</w:t>
            </w:r>
            <w:proofErr w:type="spellEnd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 xml:space="preserve"> Светлана Сергеевна</w:t>
            </w:r>
          </w:p>
        </w:tc>
        <w:tc>
          <w:tcPr>
            <w:tcW w:w="31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jc w:val="center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color w:val="000000"/>
                <w:sz w:val="18"/>
              </w:rPr>
              <w:t>-</w:t>
            </w:r>
          </w:p>
        </w:tc>
        <w:tc>
          <w:tcPr>
            <w:tcW w:w="520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 xml:space="preserve">начальник Управления образования администрации </w:t>
            </w:r>
            <w:proofErr w:type="spellStart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Боградского</w:t>
            </w:r>
            <w:proofErr w:type="spellEnd"/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 xml:space="preserve"> района Республики Хакасия (по </w:t>
            </w: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lastRenderedPageBreak/>
              <w:t>согласованию).</w:t>
            </w:r>
          </w:p>
          <w:p w:rsidR="00C549ED" w:rsidRPr="00C549ED" w:rsidRDefault="00C549ED" w:rsidP="00C549ED">
            <w:pPr>
              <w:spacing w:after="180" w:line="270" w:lineRule="atLeast"/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</w:pPr>
            <w:r w:rsidRPr="00C549ED">
              <w:rPr>
                <w:rFonts w:ascii="Tahoma" w:hAnsi="Tahoma" w:cs="Tahoma"/>
                <w:b w:val="0"/>
                <w:bCs w:val="0"/>
                <w:color w:val="000000"/>
                <w:sz w:val="18"/>
                <w:szCs w:val="18"/>
              </w:rPr>
              <w:t> </w:t>
            </w:r>
          </w:p>
        </w:tc>
      </w:tr>
    </w:tbl>
    <w:p w:rsidR="00C549ED" w:rsidRDefault="00C549ED"/>
    <w:sectPr w:rsidR="00C549ED" w:rsidSect="00C549E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D4A"/>
    <w:rsid w:val="00421151"/>
    <w:rsid w:val="00451EF0"/>
    <w:rsid w:val="00513565"/>
    <w:rsid w:val="00966AA5"/>
    <w:rsid w:val="00A00D4A"/>
    <w:rsid w:val="00C10CE7"/>
    <w:rsid w:val="00C549ED"/>
    <w:rsid w:val="00DB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D4A"/>
    <w:pPr>
      <w:spacing w:after="0" w:line="240" w:lineRule="auto"/>
    </w:pPr>
    <w:rPr>
      <w:rFonts w:eastAsia="Times New Roman"/>
      <w:b/>
      <w:bCs/>
      <w:color w:val="auto"/>
      <w:lang w:eastAsia="ru-RU"/>
    </w:rPr>
  </w:style>
  <w:style w:type="paragraph" w:styleId="1">
    <w:name w:val="heading 1"/>
    <w:basedOn w:val="a"/>
    <w:link w:val="10"/>
    <w:uiPriority w:val="9"/>
    <w:qFormat/>
    <w:rsid w:val="00C549ED"/>
    <w:pPr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0D4A"/>
    <w:pPr>
      <w:snapToGrid w:val="0"/>
      <w:jc w:val="center"/>
    </w:pPr>
    <w:rPr>
      <w:b w:val="0"/>
      <w:bCs w:val="0"/>
      <w:sz w:val="28"/>
      <w:szCs w:val="20"/>
    </w:rPr>
  </w:style>
  <w:style w:type="character" w:customStyle="1" w:styleId="a4">
    <w:name w:val="Название Знак"/>
    <w:basedOn w:val="a0"/>
    <w:link w:val="a3"/>
    <w:rsid w:val="00A00D4A"/>
    <w:rPr>
      <w:rFonts w:eastAsia="Times New Roman"/>
      <w:color w:val="auto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A00D4A"/>
    <w:pPr>
      <w:snapToGrid w:val="0"/>
    </w:pPr>
    <w:rPr>
      <w:b w:val="0"/>
      <w:color w:val="000000"/>
      <w:szCs w:val="20"/>
    </w:rPr>
  </w:style>
  <w:style w:type="character" w:customStyle="1" w:styleId="a6">
    <w:name w:val="Основной текст Знак"/>
    <w:basedOn w:val="a0"/>
    <w:link w:val="a5"/>
    <w:rsid w:val="00A00D4A"/>
    <w:rPr>
      <w:rFonts w:eastAsia="Times New Roman"/>
      <w:bCs w:val="0"/>
      <w:szCs w:val="20"/>
      <w:lang w:eastAsia="ru-RU"/>
    </w:rPr>
  </w:style>
  <w:style w:type="paragraph" w:customStyle="1" w:styleId="11">
    <w:name w:val="Обычный1"/>
    <w:rsid w:val="00A00D4A"/>
    <w:pPr>
      <w:widowControl w:val="0"/>
      <w:snapToGrid w:val="0"/>
      <w:spacing w:after="0" w:line="240" w:lineRule="auto"/>
    </w:pPr>
    <w:rPr>
      <w:rFonts w:eastAsia="Times New Roman"/>
      <w:b/>
      <w:bCs/>
      <w:color w:val="auto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49ED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C549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549ED"/>
    <w:pPr>
      <w:spacing w:before="100" w:beforeAutospacing="1" w:after="100" w:afterAutospacing="1"/>
    </w:pPr>
    <w:rPr>
      <w:b w:val="0"/>
      <w:bCs w:val="0"/>
    </w:rPr>
  </w:style>
  <w:style w:type="character" w:styleId="a9">
    <w:name w:val="Strong"/>
    <w:basedOn w:val="a0"/>
    <w:uiPriority w:val="22"/>
    <w:qFormat/>
    <w:rsid w:val="00C549ED"/>
    <w:rPr>
      <w:b/>
      <w:bCs/>
    </w:rPr>
  </w:style>
  <w:style w:type="character" w:customStyle="1" w:styleId="apple-converted-space">
    <w:name w:val="apple-converted-space"/>
    <w:basedOn w:val="a0"/>
    <w:rsid w:val="00C54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19.ru/mainpage/authority/21/obraz-ministry/itog_attestazia/osn_gos_ekzamen/756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2014-04-10T09:34:00Z</cp:lastPrinted>
  <dcterms:created xsi:type="dcterms:W3CDTF">2014-04-09T08:15:00Z</dcterms:created>
  <dcterms:modified xsi:type="dcterms:W3CDTF">2014-04-10T09:39:00Z</dcterms:modified>
</cp:coreProperties>
</file>