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7F8" w:rsidRPr="002327F8" w:rsidRDefault="002327F8" w:rsidP="002327F8">
      <w:pPr>
        <w:pStyle w:val="c0"/>
        <w:spacing w:before="0" w:beforeAutospacing="0" w:after="0" w:afterAutospacing="0" w:line="360" w:lineRule="auto"/>
        <w:jc w:val="center"/>
        <w:rPr>
          <w:rFonts w:ascii="Calibri" w:hAnsi="Calibri"/>
          <w:color w:val="0D0D0D" w:themeColor="text1" w:themeTint="F2"/>
          <w:szCs w:val="22"/>
        </w:rPr>
      </w:pPr>
      <w:r w:rsidRPr="002327F8">
        <w:rPr>
          <w:rStyle w:val="c11"/>
          <w:b/>
          <w:bCs/>
          <w:color w:val="0D0D0D" w:themeColor="text1" w:themeTint="F2"/>
          <w:sz w:val="32"/>
          <w:szCs w:val="28"/>
        </w:rPr>
        <w:t>Уважаемые обучающиеся и родители!</w:t>
      </w:r>
    </w:p>
    <w:p w:rsidR="002327F8" w:rsidRPr="002327F8" w:rsidRDefault="002327F8" w:rsidP="002327F8">
      <w:pPr>
        <w:pStyle w:val="c13"/>
        <w:spacing w:before="0" w:beforeAutospacing="0" w:after="0" w:afterAutospacing="0" w:line="360" w:lineRule="auto"/>
        <w:jc w:val="center"/>
        <w:rPr>
          <w:rFonts w:ascii="Calibri" w:hAnsi="Calibri"/>
          <w:color w:val="0D0D0D" w:themeColor="text1" w:themeTint="F2"/>
          <w:szCs w:val="22"/>
        </w:rPr>
      </w:pPr>
      <w:r w:rsidRPr="002327F8">
        <w:rPr>
          <w:rStyle w:val="c6"/>
          <w:b/>
          <w:bCs/>
          <w:color w:val="0D0D0D" w:themeColor="text1" w:themeTint="F2"/>
          <w:sz w:val="32"/>
          <w:szCs w:val="30"/>
        </w:rPr>
        <w:t>Памятка о комендантском часе</w:t>
      </w:r>
    </w:p>
    <w:p w:rsidR="002327F8" w:rsidRPr="002327F8" w:rsidRDefault="002327F8" w:rsidP="002327F8">
      <w:pPr>
        <w:pStyle w:val="c0"/>
        <w:spacing w:before="0" w:beforeAutospacing="0" w:after="0" w:afterAutospacing="0"/>
        <w:jc w:val="both"/>
        <w:rPr>
          <w:rStyle w:val="c1"/>
          <w:sz w:val="30"/>
          <w:szCs w:val="30"/>
        </w:rPr>
      </w:pPr>
      <w:r>
        <w:rPr>
          <w:noProof/>
          <w:color w:val="555555"/>
          <w:sz w:val="30"/>
          <w:szCs w:val="3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-123825</wp:posOffset>
            </wp:positionH>
            <wp:positionV relativeFrom="line">
              <wp:posOffset>-4445</wp:posOffset>
            </wp:positionV>
            <wp:extent cx="2085975" cy="1619250"/>
            <wp:effectExtent l="19050" t="0" r="9525" b="0"/>
            <wp:wrapSquare wrapText="bothSides"/>
            <wp:docPr id="5" name="Рисунок 2" descr="hello_html_m5a5ecd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5a5ecd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c1"/>
          <w:color w:val="555555"/>
          <w:sz w:val="30"/>
          <w:szCs w:val="30"/>
        </w:rPr>
        <w:t xml:space="preserve">              </w:t>
      </w:r>
      <w:r w:rsidRPr="002327F8">
        <w:rPr>
          <w:rStyle w:val="c1"/>
          <w:sz w:val="30"/>
          <w:szCs w:val="30"/>
        </w:rPr>
        <w:t xml:space="preserve">С 20 мая 2008 года в Российской Федерации фактически введен комендантский час для несовершеннолетних детей. </w:t>
      </w:r>
    </w:p>
    <w:p w:rsidR="002327F8" w:rsidRDefault="002327F8" w:rsidP="002327F8">
      <w:pPr>
        <w:pStyle w:val="c0"/>
        <w:spacing w:before="0" w:beforeAutospacing="0" w:after="0" w:afterAutospacing="0"/>
        <w:jc w:val="both"/>
        <w:rPr>
          <w:rFonts w:ascii="Calibri" w:hAnsi="Calibri"/>
          <w:color w:val="555555"/>
          <w:sz w:val="22"/>
          <w:szCs w:val="22"/>
        </w:rPr>
      </w:pPr>
      <w:r w:rsidRPr="002327F8">
        <w:rPr>
          <w:rStyle w:val="c1"/>
          <w:sz w:val="30"/>
          <w:szCs w:val="30"/>
        </w:rPr>
        <w:t>В частности, закон «О мерах по профилактике безнадзорности и правонарушений несовершеннолетних» предусматривает, что </w:t>
      </w:r>
      <w:r w:rsidRPr="002327F8">
        <w:rPr>
          <w:rStyle w:val="c6"/>
          <w:b/>
          <w:bCs/>
          <w:sz w:val="30"/>
          <w:szCs w:val="30"/>
        </w:rPr>
        <w:t>дети возрасте от 7 до 18 лет не могут появляться в общественных местах без сопровождения родителей или законных представителей  </w:t>
      </w:r>
      <w:r>
        <w:rPr>
          <w:rStyle w:val="c6"/>
          <w:b/>
          <w:bCs/>
          <w:color w:val="555555"/>
          <w:sz w:val="30"/>
          <w:szCs w:val="30"/>
        </w:rPr>
        <w:t> </w:t>
      </w:r>
      <w:r>
        <w:rPr>
          <w:rStyle w:val="c5"/>
          <w:b/>
          <w:bCs/>
          <w:color w:val="C00000"/>
          <w:sz w:val="30"/>
          <w:szCs w:val="30"/>
        </w:rPr>
        <w:t>с 22:00 до 06:00.</w:t>
      </w:r>
    </w:p>
    <w:p w:rsidR="002327F8" w:rsidRPr="002327F8" w:rsidRDefault="002327F8" w:rsidP="002327F8">
      <w:pPr>
        <w:pStyle w:val="c0"/>
        <w:spacing w:before="0" w:beforeAutospacing="0" w:after="0" w:afterAutospacing="0"/>
        <w:jc w:val="both"/>
        <w:rPr>
          <w:rFonts w:ascii="Calibri" w:hAnsi="Calibri"/>
          <w:sz w:val="28"/>
          <w:szCs w:val="28"/>
        </w:rPr>
      </w:pPr>
      <w:r w:rsidRPr="002327F8">
        <w:rPr>
          <w:rStyle w:val="c2"/>
          <w:sz w:val="28"/>
          <w:szCs w:val="28"/>
        </w:rPr>
        <w:t>Итак, в ночное время без сопровождения родителей, заменяющих их лиц или лиц, осуществляющих мероприятия с участием детей, подросткам до 18 лет запрещено находиться в общественных местах, к которым относятся:</w:t>
      </w:r>
    </w:p>
    <w:p w:rsidR="002327F8" w:rsidRPr="002327F8" w:rsidRDefault="002327F8" w:rsidP="002327F8">
      <w:pPr>
        <w:pStyle w:val="c0"/>
        <w:spacing w:before="0" w:beforeAutospacing="0" w:after="0" w:afterAutospacing="0"/>
        <w:jc w:val="both"/>
        <w:rPr>
          <w:rFonts w:ascii="Calibri" w:hAnsi="Calibri"/>
          <w:sz w:val="28"/>
          <w:szCs w:val="28"/>
        </w:rPr>
      </w:pPr>
      <w:r w:rsidRPr="002327F8">
        <w:rPr>
          <w:rStyle w:val="c2"/>
          <w:sz w:val="28"/>
          <w:szCs w:val="28"/>
        </w:rPr>
        <w:t>— улицы, площади, парки, скверы;</w:t>
      </w:r>
    </w:p>
    <w:p w:rsidR="002327F8" w:rsidRPr="002327F8" w:rsidRDefault="002327F8" w:rsidP="002327F8">
      <w:pPr>
        <w:pStyle w:val="c0"/>
        <w:spacing w:before="0" w:beforeAutospacing="0" w:after="0" w:afterAutospacing="0"/>
        <w:jc w:val="both"/>
        <w:rPr>
          <w:rFonts w:ascii="Calibri" w:hAnsi="Calibri"/>
          <w:sz w:val="28"/>
          <w:szCs w:val="28"/>
        </w:rPr>
      </w:pPr>
      <w:r w:rsidRPr="002327F8">
        <w:rPr>
          <w:rStyle w:val="c2"/>
          <w:sz w:val="28"/>
          <w:szCs w:val="28"/>
        </w:rPr>
        <w:t>— стадионы, детские и спортивные площадки, пляжи;</w:t>
      </w:r>
    </w:p>
    <w:p w:rsidR="002327F8" w:rsidRPr="002327F8" w:rsidRDefault="002327F8" w:rsidP="002327F8">
      <w:pPr>
        <w:pStyle w:val="c0"/>
        <w:spacing w:before="0" w:beforeAutospacing="0" w:after="0" w:afterAutospacing="0"/>
        <w:jc w:val="both"/>
        <w:rPr>
          <w:rFonts w:ascii="Calibri" w:hAnsi="Calibri"/>
          <w:sz w:val="28"/>
          <w:szCs w:val="28"/>
        </w:rPr>
      </w:pPr>
      <w:r w:rsidRPr="002327F8">
        <w:rPr>
          <w:rStyle w:val="c1"/>
          <w:sz w:val="28"/>
          <w:szCs w:val="28"/>
        </w:rPr>
        <w:t>— кладбища;</w:t>
      </w:r>
      <w:r w:rsidRPr="002327F8">
        <w:rPr>
          <w:rFonts w:ascii="Tahoma" w:hAnsi="Tahoma" w:cs="Tahoma"/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7F8" w:rsidRPr="002327F8" w:rsidRDefault="002327F8" w:rsidP="002327F8">
      <w:pPr>
        <w:pStyle w:val="c0"/>
        <w:spacing w:before="0" w:beforeAutospacing="0" w:after="0" w:afterAutospacing="0"/>
        <w:jc w:val="both"/>
        <w:rPr>
          <w:rFonts w:ascii="Calibri" w:hAnsi="Calibri"/>
          <w:sz w:val="28"/>
          <w:szCs w:val="28"/>
        </w:rPr>
      </w:pPr>
      <w:r w:rsidRPr="002327F8">
        <w:rPr>
          <w:rStyle w:val="c2"/>
          <w:sz w:val="28"/>
          <w:szCs w:val="28"/>
        </w:rPr>
        <w:t>— дворы, места общего пользования многоквартирных домов — подъезды, лестничные площадки, лифты;</w:t>
      </w:r>
    </w:p>
    <w:p w:rsidR="002327F8" w:rsidRPr="002327F8" w:rsidRDefault="002327F8" w:rsidP="002327F8">
      <w:pPr>
        <w:pStyle w:val="c0"/>
        <w:spacing w:before="0" w:beforeAutospacing="0" w:after="0" w:afterAutospacing="0"/>
        <w:jc w:val="both"/>
        <w:rPr>
          <w:rFonts w:ascii="Calibri" w:hAnsi="Calibri"/>
          <w:sz w:val="28"/>
          <w:szCs w:val="28"/>
        </w:rPr>
      </w:pPr>
      <w:r w:rsidRPr="002327F8">
        <w:rPr>
          <w:rStyle w:val="c2"/>
          <w:sz w:val="28"/>
          <w:szCs w:val="28"/>
        </w:rPr>
        <w:t>— транспортные средства общего пользования, вокзалы, станции, речные порты, аэропорты;</w:t>
      </w:r>
    </w:p>
    <w:p w:rsidR="002327F8" w:rsidRPr="002327F8" w:rsidRDefault="002327F8" w:rsidP="002327F8">
      <w:pPr>
        <w:pStyle w:val="c0"/>
        <w:spacing w:before="0" w:beforeAutospacing="0" w:after="0" w:afterAutospacing="0"/>
        <w:jc w:val="both"/>
        <w:rPr>
          <w:rFonts w:ascii="Calibri" w:hAnsi="Calibri"/>
          <w:sz w:val="28"/>
          <w:szCs w:val="28"/>
        </w:rPr>
      </w:pPr>
      <w:r w:rsidRPr="002327F8">
        <w:rPr>
          <w:rStyle w:val="c2"/>
          <w:sz w:val="28"/>
          <w:szCs w:val="28"/>
        </w:rPr>
        <w:t>— объекты для обеспечения доступа к Интернету, предприятия торговли и общественного питания, развлечения, досуга, где предусмотрена продажа алкогольной продукции и пива.</w:t>
      </w:r>
    </w:p>
    <w:p w:rsidR="002327F8" w:rsidRPr="002327F8" w:rsidRDefault="002327F8" w:rsidP="002327F8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FF0000"/>
          <w:szCs w:val="21"/>
        </w:rPr>
      </w:pPr>
      <w:r w:rsidRPr="002327F8">
        <w:rPr>
          <w:b/>
          <w:bCs/>
          <w:color w:val="FF0000"/>
          <w:sz w:val="32"/>
        </w:rPr>
        <w:t>Что грозит за нарушение комендантского часа?</w:t>
      </w:r>
    </w:p>
    <w:p w:rsidR="002327F8" w:rsidRPr="002327F8" w:rsidRDefault="002327F8" w:rsidP="002327F8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2"/>
          <w:szCs w:val="21"/>
        </w:rPr>
      </w:pPr>
      <w:r w:rsidRPr="002327F8">
        <w:rPr>
          <w:color w:val="000000"/>
          <w:sz w:val="28"/>
        </w:rPr>
        <w:t xml:space="preserve">Несоблюдение режима комендантского часа рассматривается как нарушение обязанностей по воспитанию детей. Наказание за такой проступок последует по ст. 5.25 </w:t>
      </w:r>
      <w:proofErr w:type="spellStart"/>
      <w:r w:rsidRPr="002327F8">
        <w:rPr>
          <w:color w:val="000000"/>
          <w:sz w:val="28"/>
        </w:rPr>
        <w:t>КоАП</w:t>
      </w:r>
      <w:proofErr w:type="spellEnd"/>
      <w:r w:rsidRPr="002327F8">
        <w:rPr>
          <w:color w:val="000000"/>
          <w:sz w:val="28"/>
        </w:rPr>
        <w:t xml:space="preserve"> РФ. Правила рассмотрения данных дел заключаются в следующем: к ответственности привлекаются лица, в чьи обязанности входит воспитание детей – например, не может назначаться наказание для матери или отца, лишенного прав, либо не проживающего вместе с ребенком после развода (если дети не были временно переданы такому родителю на законном основании);</w:t>
      </w:r>
    </w:p>
    <w:p w:rsidR="002327F8" w:rsidRPr="002327F8" w:rsidRDefault="002327F8" w:rsidP="002327F8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2"/>
          <w:szCs w:val="21"/>
        </w:rPr>
      </w:pPr>
      <w:r w:rsidRPr="002327F8">
        <w:rPr>
          <w:color w:val="000000"/>
          <w:sz w:val="28"/>
        </w:rPr>
        <w:t>- за каждый факт нарушения может устанавливаться штраф в сумме от 100 до 500 руб.;</w:t>
      </w:r>
    </w:p>
    <w:p w:rsidR="002327F8" w:rsidRPr="002327F8" w:rsidRDefault="002327F8" w:rsidP="002327F8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2"/>
          <w:szCs w:val="21"/>
        </w:rPr>
      </w:pPr>
      <w:r w:rsidRPr="002327F8">
        <w:rPr>
          <w:color w:val="000000"/>
          <w:sz w:val="28"/>
        </w:rPr>
        <w:t xml:space="preserve">- если при нарушении комендантского часа были совершены иные противоправные деяния, наказание может последовать по другим статьям </w:t>
      </w:r>
      <w:proofErr w:type="spellStart"/>
      <w:r w:rsidRPr="002327F8">
        <w:rPr>
          <w:color w:val="000000"/>
          <w:sz w:val="28"/>
        </w:rPr>
        <w:t>КоАП</w:t>
      </w:r>
      <w:proofErr w:type="spellEnd"/>
      <w:r w:rsidRPr="002327F8">
        <w:rPr>
          <w:color w:val="000000"/>
          <w:sz w:val="28"/>
        </w:rPr>
        <w:t xml:space="preserve"> РФ или УК РФ.</w:t>
      </w:r>
    </w:p>
    <w:p w:rsidR="002327F8" w:rsidRDefault="002327F8" w:rsidP="002327F8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4352925</wp:posOffset>
            </wp:positionH>
            <wp:positionV relativeFrom="paragraph">
              <wp:posOffset>130175</wp:posOffset>
            </wp:positionV>
            <wp:extent cx="2343150" cy="1752600"/>
            <wp:effectExtent l="19050" t="0" r="0" b="0"/>
            <wp:wrapSquare wrapText="bothSides"/>
            <wp:docPr id="6" name="Рисунок 3" descr="https://bbnews.ru/wp-content/uploads/2020/09/1-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bnews.ru/wp-content/uploads/2020/09/1-8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27F8" w:rsidRPr="002327F8" w:rsidRDefault="002327F8" w:rsidP="002327F8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2"/>
          <w:szCs w:val="21"/>
        </w:rPr>
      </w:pPr>
      <w:r w:rsidRPr="002327F8">
        <w:rPr>
          <w:b/>
          <w:bCs/>
          <w:color w:val="000000"/>
          <w:sz w:val="28"/>
        </w:rPr>
        <w:t>Уважаемые родители!</w:t>
      </w:r>
      <w:r w:rsidRPr="002327F8">
        <w:rPr>
          <w:noProof/>
        </w:rPr>
        <w:t xml:space="preserve"> </w:t>
      </w:r>
    </w:p>
    <w:p w:rsidR="002327F8" w:rsidRPr="002327F8" w:rsidRDefault="002327F8" w:rsidP="002327F8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2"/>
          <w:szCs w:val="21"/>
        </w:rPr>
      </w:pPr>
      <w:r w:rsidRPr="002327F8">
        <w:rPr>
          <w:b/>
          <w:bCs/>
          <w:color w:val="000000"/>
          <w:sz w:val="28"/>
        </w:rPr>
        <w:t>Убедительно просим Вас контролировать времяпрепровождение ваших детей! Нахождение их на улице в ночное время небезопасно! Во избежание неприятностей и наложения штрафов следует позаботиться о том, чтобы не позднее 22.00 ваши дети находились дома.</w:t>
      </w:r>
    </w:p>
    <w:p w:rsidR="009F6106" w:rsidRDefault="009F6106"/>
    <w:sectPr w:rsidR="009F6106" w:rsidSect="002327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327F8"/>
    <w:rsid w:val="002327F8"/>
    <w:rsid w:val="009F6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2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32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2327F8"/>
  </w:style>
  <w:style w:type="paragraph" w:customStyle="1" w:styleId="c13">
    <w:name w:val="c13"/>
    <w:basedOn w:val="a"/>
    <w:rsid w:val="00232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2327F8"/>
  </w:style>
  <w:style w:type="character" w:customStyle="1" w:styleId="c1">
    <w:name w:val="c1"/>
    <w:basedOn w:val="a0"/>
    <w:rsid w:val="002327F8"/>
  </w:style>
  <w:style w:type="character" w:customStyle="1" w:styleId="c5">
    <w:name w:val="c5"/>
    <w:basedOn w:val="a0"/>
    <w:rsid w:val="002327F8"/>
  </w:style>
  <w:style w:type="character" w:customStyle="1" w:styleId="c2">
    <w:name w:val="c2"/>
    <w:basedOn w:val="a0"/>
    <w:rsid w:val="002327F8"/>
  </w:style>
  <w:style w:type="paragraph" w:customStyle="1" w:styleId="c9">
    <w:name w:val="c9"/>
    <w:basedOn w:val="a"/>
    <w:rsid w:val="00232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32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7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323</Words>
  <Characters>1843</Characters>
  <Application>Microsoft Office Word</Application>
  <DocSecurity>0</DocSecurity>
  <Lines>15</Lines>
  <Paragraphs>4</Paragraphs>
  <ScaleCrop>false</ScaleCrop>
  <Company>Krokoz™ Inc.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2021-10-27T04:22:00Z</dcterms:created>
  <dcterms:modified xsi:type="dcterms:W3CDTF">2021-10-27T04:34:00Z</dcterms:modified>
</cp:coreProperties>
</file>